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B4" w:rsidRDefault="007C7EF9" w:rsidP="00634EF8">
      <w:pPr>
        <w:jc w:val="center"/>
      </w:pPr>
      <w:r>
        <w:rPr>
          <w:b/>
        </w:rPr>
        <w:t xml:space="preserve">LA </w:t>
      </w:r>
      <w:bookmarkStart w:id="0" w:name="_GoBack"/>
      <w:bookmarkEnd w:id="0"/>
      <w:r w:rsidR="00634EF8">
        <w:rPr>
          <w:b/>
        </w:rPr>
        <w:t>SEGUNDA REVOLUCIÓ</w:t>
      </w:r>
      <w:r w:rsidR="00634EF8" w:rsidRPr="00634EF8">
        <w:rPr>
          <w:b/>
        </w:rPr>
        <w:t>N INDUSTRIAL</w:t>
      </w:r>
    </w:p>
    <w:p w:rsidR="00634EF8" w:rsidRDefault="00634EF8" w:rsidP="00634EF8">
      <w:pPr>
        <w:jc w:val="both"/>
      </w:pPr>
      <w:r w:rsidRPr="00634EF8">
        <w:rPr>
          <w:b/>
        </w:rPr>
        <w:t>PDA 1:</w:t>
      </w:r>
      <w:r>
        <w:t xml:space="preserve"> </w:t>
      </w:r>
      <w:r w:rsidRPr="00634EF8">
        <w:t>Analiza y comprende la causalidad de los procesos de integración nacional de Italia y Alemania y comprende cómo estos se convierten en causas de hechos más complejos.</w:t>
      </w:r>
    </w:p>
    <w:p w:rsidR="00634EF8" w:rsidRDefault="00634EF8" w:rsidP="00634EF8">
      <w:pPr>
        <w:jc w:val="both"/>
      </w:pPr>
      <w:r w:rsidRPr="00634EF8">
        <w:rPr>
          <w:b/>
        </w:rPr>
        <w:t>PDA 2:</w:t>
      </w:r>
      <w:r>
        <w:t xml:space="preserve"> </w:t>
      </w:r>
      <w:r w:rsidRPr="00634EF8">
        <w:t>Analiza y comprende las causas y consecuencias de la Segunda Revolución Industrial y su aporte a la consolidación del capitalismo como sistema económico mundial.</w:t>
      </w:r>
    </w:p>
    <w:p w:rsidR="00634EF8" w:rsidRDefault="00634EF8" w:rsidP="00634EF8">
      <w:pPr>
        <w:jc w:val="both"/>
      </w:pPr>
    </w:p>
    <w:p w:rsidR="00634EF8" w:rsidRDefault="00634EF8" w:rsidP="00634EF8">
      <w:pPr>
        <w:jc w:val="both"/>
      </w:pPr>
      <w:r>
        <w:t xml:space="preserve">Rescata las ideas principales del siguiente video: </w:t>
      </w:r>
      <w:hyperlink r:id="rId4" w:history="1">
        <w:r w:rsidRPr="00634EF8">
          <w:rPr>
            <w:rStyle w:val="Hipervnculo"/>
          </w:rPr>
          <w:t>https://youtu.be/fE9qiImGzJk?si=Rm0BEVzBd5TvKsde</w:t>
        </w:r>
      </w:hyperlink>
    </w:p>
    <w:sectPr w:rsidR="00634E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F8"/>
    <w:rsid w:val="00634EF8"/>
    <w:rsid w:val="007C7EF9"/>
    <w:rsid w:val="0086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5D6A"/>
  <w15:chartTrackingRefBased/>
  <w15:docId w15:val="{19BAD338-BB09-4B45-BCD7-B819B94B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E9qiImGzJk?si=Rm0BEVzBd5TvKs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2</cp:revision>
  <dcterms:created xsi:type="dcterms:W3CDTF">2026-04-22T19:29:00Z</dcterms:created>
  <dcterms:modified xsi:type="dcterms:W3CDTF">2026-04-22T19:39:00Z</dcterms:modified>
</cp:coreProperties>
</file>